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31" w:rsidRDefault="00503F31" w:rsidP="00503F31">
      <w:pPr>
        <w:jc w:val="right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>РОССИЙСКАЯ ФЕДЕРАЦИЯ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КРАСНОЯРСКИЙ КРАЙ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>БИРИЛЮССКИЙ РАЙОН</w:t>
      </w:r>
    </w:p>
    <w:p w:rsidR="00503F31" w:rsidRDefault="00503F31" w:rsidP="00503F31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МАЛОКЕТСКИЙ СЕЛЬСКИЙ СОВЕТ ДЕПУТАТОВ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Р Е Ш Е Н И Е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</w:t>
      </w:r>
    </w:p>
    <w:p w:rsidR="00503F31" w:rsidRDefault="00C91C47" w:rsidP="00503F31">
      <w:pPr>
        <w:tabs>
          <w:tab w:val="left" w:pos="8400"/>
        </w:tabs>
        <w:jc w:val="both"/>
        <w:rPr>
          <w:b/>
        </w:rPr>
      </w:pPr>
      <w:r>
        <w:rPr>
          <w:b/>
        </w:rPr>
        <w:t xml:space="preserve">28.08.2024 </w:t>
      </w:r>
      <w:r w:rsidR="00503F31">
        <w:rPr>
          <w:b/>
        </w:rPr>
        <w:t xml:space="preserve">г.                             </w:t>
      </w:r>
      <w:r>
        <w:rPr>
          <w:b/>
        </w:rPr>
        <w:t xml:space="preserve">                  п. Малая Кеть                  </w:t>
      </w:r>
      <w:r w:rsidR="00503F31">
        <w:rPr>
          <w:b/>
        </w:rPr>
        <w:t xml:space="preserve">№ </w:t>
      </w:r>
      <w:r>
        <w:rPr>
          <w:b/>
        </w:rPr>
        <w:t>28-97</w:t>
      </w:r>
      <w:bookmarkStart w:id="0" w:name="_GoBack"/>
      <w:bookmarkEnd w:id="0"/>
    </w:p>
    <w:p w:rsidR="00503F31" w:rsidRDefault="00503F31" w:rsidP="00503F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03F31" w:rsidRDefault="00503F31" w:rsidP="00503F31">
      <w:pPr>
        <w:tabs>
          <w:tab w:val="left" w:pos="8400"/>
        </w:tabs>
        <w:jc w:val="center"/>
      </w:pPr>
      <w:r>
        <w:t>О внесении изменений в решение Малокетского сельского Совета</w:t>
      </w:r>
      <w:r w:rsidR="00EC376D">
        <w:t xml:space="preserve"> депутатов от 25.12.2023 г  № 20-79</w:t>
      </w:r>
      <w:r>
        <w:t xml:space="preserve"> «Об утверж</w:t>
      </w:r>
      <w:r w:rsidR="00EC376D">
        <w:t>дении бюджета сельсовета на 2024 год и плановый период 2025-2026</w:t>
      </w:r>
      <w:r>
        <w:t xml:space="preserve"> годы»</w:t>
      </w:r>
    </w:p>
    <w:p w:rsidR="00503F31" w:rsidRDefault="00503F31" w:rsidP="00503F31">
      <w:pPr>
        <w:tabs>
          <w:tab w:val="left" w:pos="8400"/>
        </w:tabs>
        <w:jc w:val="both"/>
      </w:pPr>
    </w:p>
    <w:p w:rsidR="00503F31" w:rsidRDefault="00503F31" w:rsidP="00503F31">
      <w:pPr>
        <w:tabs>
          <w:tab w:val="left" w:pos="8400"/>
        </w:tabs>
        <w:jc w:val="both"/>
      </w:pPr>
      <w:r>
        <w:t xml:space="preserve">        Рассмотрев предложение администрации Малокетского сельсовета, руководствуясь Бюджетным кодексом РФ, Федеральным Законом от 06.10.2003 №131-ФЗ «Об общих принципах организации местного самоуправления в Российской Федерации», Уставом Малокетского  сельсовета, Малокетский сельский Совет депутатов РЕШИЛ:</w:t>
      </w:r>
    </w:p>
    <w:p w:rsidR="00503F31" w:rsidRDefault="00503F31" w:rsidP="00503F31">
      <w:pPr>
        <w:tabs>
          <w:tab w:val="left" w:pos="8400"/>
        </w:tabs>
        <w:jc w:val="both"/>
      </w:pPr>
      <w:r>
        <w:t xml:space="preserve">       1. Внести в решение Малокетского</w:t>
      </w:r>
      <w:r w:rsidR="00EC376D">
        <w:t xml:space="preserve"> сельского Совета депутатов № 20-79 от 25</w:t>
      </w:r>
      <w:r>
        <w:t>.</w:t>
      </w:r>
      <w:r w:rsidR="00EC376D">
        <w:t>12.2023</w:t>
      </w:r>
      <w:r>
        <w:t xml:space="preserve"> «Об утверж</w:t>
      </w:r>
      <w:r w:rsidR="00EC376D">
        <w:t>дении бюджета сельсовета на 2024</w:t>
      </w:r>
      <w:r>
        <w:t xml:space="preserve"> год и плановый период 202</w:t>
      </w:r>
      <w:r w:rsidR="00EC376D">
        <w:t>5-2026</w:t>
      </w:r>
      <w:r>
        <w:t xml:space="preserve"> годы» следующие изменения: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первый решения изложить в  новой редакции:</w:t>
      </w:r>
    </w:p>
    <w:p w:rsidR="00503F31" w:rsidRDefault="00503F31" w:rsidP="00503F31">
      <w:pPr>
        <w:tabs>
          <w:tab w:val="left" w:pos="1080"/>
        </w:tabs>
        <w:ind w:left="360"/>
        <w:jc w:val="both"/>
      </w:pPr>
      <w:r>
        <w:t xml:space="preserve"> Утвердить основные характери</w:t>
      </w:r>
      <w:r w:rsidR="00EC376D">
        <w:t>стики бюджета сельсовета на 2024</w:t>
      </w:r>
      <w:r>
        <w:t xml:space="preserve"> г.        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а) общий объём доходов сельсовета в сумме </w:t>
      </w:r>
      <w:r w:rsidR="00B6553D">
        <w:t>5137,1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б) общий объём расходов сельсовета в сумме </w:t>
      </w:r>
      <w:r w:rsidR="00B6553D">
        <w:t>5736</w:t>
      </w:r>
      <w:r w:rsidR="00EC376D">
        <w:t>,4</w:t>
      </w:r>
      <w:r>
        <w:t xml:space="preserve"> тыс. рублей;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в) дефицит бюджета в сумме </w:t>
      </w:r>
      <w:r w:rsidR="00B6553D">
        <w:t>599,3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согласно приложению №1 к настоящему решению.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второй решения изложить в  новой редакции:</w:t>
      </w:r>
    </w:p>
    <w:p w:rsidR="00503F31" w:rsidRDefault="00503F31" w:rsidP="00503F31">
      <w:pPr>
        <w:tabs>
          <w:tab w:val="left" w:pos="1440"/>
        </w:tabs>
        <w:ind w:left="720"/>
        <w:jc w:val="both"/>
      </w:pPr>
      <w:r>
        <w:t>Утвердить основные характери</w:t>
      </w:r>
      <w:r w:rsidR="00EC376D">
        <w:t>стики бюджета сельсовета на 2025 год и на 2026</w:t>
      </w:r>
      <w:r>
        <w:t xml:space="preserve"> год: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до</w:t>
      </w:r>
      <w:r w:rsidR="00EC376D">
        <w:t>ходов бюджета сельсовета на 2025</w:t>
      </w:r>
      <w:r>
        <w:t xml:space="preserve"> год в сумме </w:t>
      </w:r>
      <w:r w:rsidR="00EC376D">
        <w:t>5029,1 тыс. руб. и на 2026</w:t>
      </w:r>
      <w:r>
        <w:t xml:space="preserve"> год в сумме </w:t>
      </w:r>
      <w:r w:rsidR="00EC376D">
        <w:t>5170,4</w:t>
      </w:r>
      <w:r>
        <w:t xml:space="preserve"> тыс. руб.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рас</w:t>
      </w:r>
      <w:r w:rsidR="00EC376D">
        <w:t>ходов бюджета сельсовета на 2025</w:t>
      </w:r>
      <w:r>
        <w:t xml:space="preserve"> год в сумме </w:t>
      </w:r>
      <w:r w:rsidR="00EC376D">
        <w:t xml:space="preserve">5029,1 </w:t>
      </w:r>
      <w:r>
        <w:t xml:space="preserve">тыс. руб., в том числе условно утвержденные расходы </w:t>
      </w:r>
      <w:r w:rsidR="00EC376D">
        <w:rPr>
          <w:color w:val="FF0000"/>
        </w:rPr>
        <w:t>123,0</w:t>
      </w:r>
      <w:r w:rsidRPr="00503F31">
        <w:rPr>
          <w:color w:val="FF0000"/>
        </w:rPr>
        <w:t xml:space="preserve"> </w:t>
      </w:r>
      <w:r w:rsidR="00EC376D">
        <w:t>тыс. руб. и на 2026</w:t>
      </w:r>
      <w:r>
        <w:t xml:space="preserve"> год в сумме </w:t>
      </w:r>
      <w:r w:rsidR="00EC376D">
        <w:t xml:space="preserve">5170,4 </w:t>
      </w:r>
      <w:r>
        <w:t xml:space="preserve">тыс. руб., в том числе условно утвержденные расходы </w:t>
      </w:r>
      <w:r w:rsidR="00EC376D">
        <w:rPr>
          <w:color w:val="FF0000"/>
        </w:rPr>
        <w:t>252,4</w:t>
      </w:r>
      <w:r w:rsidRPr="00503F31">
        <w:rPr>
          <w:color w:val="FF0000"/>
        </w:rPr>
        <w:t xml:space="preserve">  </w:t>
      </w:r>
      <w:r>
        <w:t>тыс. руб.</w:t>
      </w:r>
    </w:p>
    <w:p w:rsidR="00503F31" w:rsidRDefault="008E6C7D" w:rsidP="00503F31">
      <w:pPr>
        <w:tabs>
          <w:tab w:val="left" w:pos="0"/>
        </w:tabs>
        <w:ind w:firstLine="426"/>
        <w:jc w:val="both"/>
      </w:pPr>
      <w:r>
        <w:t>-приложение № 1,2,3,4</w:t>
      </w:r>
      <w:r w:rsidR="00906373">
        <w:t>,</w:t>
      </w:r>
      <w:r w:rsidR="00EC376D">
        <w:t>5</w:t>
      </w:r>
      <w:r w:rsidR="00503F31">
        <w:t xml:space="preserve">  изложить в новой редакции с</w:t>
      </w:r>
      <w:r>
        <w:t>огласно приложениям 1,2,3,4</w:t>
      </w:r>
      <w:r w:rsidR="00906373">
        <w:t>,</w:t>
      </w:r>
      <w:r w:rsidR="00EC376D">
        <w:t>5</w:t>
      </w:r>
      <w:r w:rsidR="00503F31">
        <w:t xml:space="preserve">  соответственно к настоящему решению;</w:t>
      </w:r>
    </w:p>
    <w:p w:rsidR="00EC376D" w:rsidRDefault="00EC376D" w:rsidP="00EC376D">
      <w:pPr>
        <w:tabs>
          <w:tab w:val="left" w:pos="15"/>
        </w:tabs>
        <w:ind w:left="15"/>
        <w:jc w:val="both"/>
      </w:pPr>
      <w:r>
        <w:t>-  -пункт шестнадцатый решения изложить в  новой редакции:</w:t>
      </w:r>
    </w:p>
    <w:p w:rsidR="00EC376D" w:rsidRDefault="00EC376D" w:rsidP="00EC376D">
      <w:pPr>
        <w:tabs>
          <w:tab w:val="left" w:pos="15"/>
        </w:tabs>
        <w:ind w:left="15"/>
        <w:jc w:val="both"/>
      </w:pPr>
      <w:r>
        <w:t xml:space="preserve">Утвердить объем дорожного фонда Малокетского сельсовета на 2024 год в сумме </w:t>
      </w:r>
      <w:r w:rsidR="00AE1CAF">
        <w:t>342,2</w:t>
      </w:r>
      <w:r>
        <w:t xml:space="preserve">  тыс. руб., на 2025 год в </w:t>
      </w:r>
      <w:r w:rsidRPr="00DB529F">
        <w:rPr>
          <w:color w:val="FF0000"/>
        </w:rPr>
        <w:t xml:space="preserve">сумме  </w:t>
      </w:r>
      <w:r>
        <w:rPr>
          <w:color w:val="FF0000"/>
        </w:rPr>
        <w:t>314,4</w:t>
      </w:r>
      <w:r>
        <w:t xml:space="preserve"> тыс. руб., на 2026 год в </w:t>
      </w:r>
      <w:r w:rsidRPr="00DB529F">
        <w:rPr>
          <w:color w:val="FF0000"/>
        </w:rPr>
        <w:t xml:space="preserve">сумме </w:t>
      </w:r>
      <w:r>
        <w:rPr>
          <w:color w:val="FF0000"/>
        </w:rPr>
        <w:t>315,8</w:t>
      </w:r>
      <w:r>
        <w:t xml:space="preserve"> тыс. руб.</w:t>
      </w:r>
    </w:p>
    <w:p w:rsidR="00EC376D" w:rsidRDefault="00EC376D" w:rsidP="00503F31">
      <w:pPr>
        <w:tabs>
          <w:tab w:val="left" w:pos="0"/>
        </w:tabs>
        <w:ind w:firstLine="426"/>
        <w:jc w:val="both"/>
      </w:pPr>
    </w:p>
    <w:p w:rsidR="00503F31" w:rsidRDefault="00E934EC" w:rsidP="00503F31">
      <w:pPr>
        <w:tabs>
          <w:tab w:val="left" w:pos="0"/>
        </w:tabs>
        <w:ind w:firstLine="426"/>
        <w:jc w:val="both"/>
      </w:pPr>
      <w:r>
        <w:t xml:space="preserve"> </w:t>
      </w:r>
      <w:r w:rsidR="00503F31">
        <w:t>2. Контроль за выполнением решения возложить на постоянную комиссию по социально-экономическому развитию, финансам и бюджету.</w:t>
      </w:r>
    </w:p>
    <w:p w:rsidR="00503F31" w:rsidRDefault="00503F31" w:rsidP="00503F31">
      <w:pPr>
        <w:tabs>
          <w:tab w:val="left" w:pos="0"/>
        </w:tabs>
        <w:ind w:firstLine="426"/>
        <w:jc w:val="both"/>
      </w:pPr>
      <w:r>
        <w:t xml:space="preserve">3. </w:t>
      </w:r>
      <w:r>
        <w:rPr>
          <w:shd w:val="clear" w:color="auto" w:fill="FDFDFD"/>
        </w:rPr>
        <w:t>Настоящее решение опубликовать в общественно-политической газете «Новый путь» и разместить на сайте http://www.birilussy.ru (интернет страница Малокетский сельсовет).</w:t>
      </w:r>
    </w:p>
    <w:p w:rsidR="00503F31" w:rsidRDefault="00503F31" w:rsidP="00503F31">
      <w:pPr>
        <w:tabs>
          <w:tab w:val="left" w:pos="720"/>
        </w:tabs>
        <w:jc w:val="both"/>
      </w:pPr>
      <w:r>
        <w:lastRenderedPageBreak/>
        <w:t xml:space="preserve">        Настоящее решение вступает в силу в день, следующий за днём официального опубликования в общественно-политической газете «Новый путь», и применяется к правоотноше</w:t>
      </w:r>
      <w:r w:rsidR="00EC376D">
        <w:t>ниям, возникшим с 01 января 2024</w:t>
      </w:r>
      <w:r>
        <w:t xml:space="preserve"> г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  <w:r>
        <w:t xml:space="preserve">Председатель Совета депутатов                                                                       Ю.Г. Федотова </w:t>
      </w:r>
    </w:p>
    <w:p w:rsidR="00503F31" w:rsidRDefault="00503F31" w:rsidP="00503F31">
      <w:pPr>
        <w:jc w:val="both"/>
      </w:pPr>
      <w:r>
        <w:t xml:space="preserve">Глава сельсовета                                                                                                 В.Г. Вишталюк   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  <w:rPr>
          <w:u w:val="single"/>
        </w:rPr>
      </w:pPr>
      <w:r>
        <w:t xml:space="preserve">Приложения к решению опубликованы на официальном сайте администрации Бирилюсского района в информационно-телекоммуникационной сети Интернет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birilussy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503F31" w:rsidRDefault="00503F31" w:rsidP="00503F31"/>
    <w:p w:rsidR="00503F31" w:rsidRDefault="00503F31" w:rsidP="00503F31"/>
    <w:p w:rsidR="001F66B8" w:rsidRDefault="001F66B8"/>
    <w:sectPr w:rsidR="001F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5A"/>
    <w:rsid w:val="001F66B8"/>
    <w:rsid w:val="00432F31"/>
    <w:rsid w:val="00503F31"/>
    <w:rsid w:val="008E6C7D"/>
    <w:rsid w:val="00906373"/>
    <w:rsid w:val="00963E5A"/>
    <w:rsid w:val="00AE1CAF"/>
    <w:rsid w:val="00B6553D"/>
    <w:rsid w:val="00C91C47"/>
    <w:rsid w:val="00D173F9"/>
    <w:rsid w:val="00E1716F"/>
    <w:rsid w:val="00E934EC"/>
    <w:rsid w:val="00E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ФадееваМ</dc:creator>
  <cp:keywords/>
  <dc:description/>
  <cp:lastModifiedBy>User</cp:lastModifiedBy>
  <cp:revision>18</cp:revision>
  <cp:lastPrinted>2024-08-28T02:39:00Z</cp:lastPrinted>
  <dcterms:created xsi:type="dcterms:W3CDTF">2023-03-21T06:39:00Z</dcterms:created>
  <dcterms:modified xsi:type="dcterms:W3CDTF">2024-08-28T02:40:00Z</dcterms:modified>
</cp:coreProperties>
</file>